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4CD" w:rsidRPr="00501462" w:rsidRDefault="00A314CD" w:rsidP="00A314CD">
      <w:r w:rsidRPr="00501462">
        <w:t>Kurzzusammenfassung</w:t>
      </w:r>
    </w:p>
    <w:p w:rsidR="00A314CD" w:rsidRDefault="00A314CD" w:rsidP="00A314CD">
      <w:r>
        <w:t>Aus dem Blickwinkel einer</w:t>
      </w:r>
      <w:r w:rsidRPr="00501462">
        <w:t xml:space="preserve"> nahezu ein hal</w:t>
      </w:r>
      <w:r>
        <w:t>bes Jahrhundert währenden Zugehörigkeit zur Individualpsychologie in Österreich wird die individualpsychologische Identität und Ausbildung im Verein für Individualpsychologie (ÖVIP) in den 70er Jahren des vorigen Jahrhunderts und der derzeitige Stand des Fachspezifikums Individualpsychologie an der SFU skizziert. Dies zeigt auf, dass die Implementierung der Individualpsychologie im universitären Rahmen der Sigmund Freud Privatuniversität der Individualpsychologie in Österreich nicht, wie vom ÖVIP befürchtet und als Grund der Verweigerung der Zusammenarbeit mit der SFU genannt, zu einer Qualitätsminderung in individualpsychologischer Ausbildung und Forschung  führte. Vielmehr zeigt die Bilanz der Implementierung der Individualpsychologie an der SFU, dass diese ein fruchtbarer Nährboden für die Weiterentwicklung in Profession und Forschung ist.</w:t>
      </w:r>
    </w:p>
    <w:p w:rsidR="00A314CD" w:rsidRDefault="00A314CD" w:rsidP="00A314CD">
      <w:r>
        <w:t>Schlagwörter:</w:t>
      </w:r>
    </w:p>
    <w:p w:rsidR="00A314CD" w:rsidRDefault="00A314CD" w:rsidP="00A314CD">
      <w:r>
        <w:t>Individualpsychologie, Österreichischer Verein für Individualpsychologie, ÖVIP, Sigmund Freud Privatuniversität, SFU, Akademisierung der Psychotherapie, Psychotherapieforschung.</w:t>
      </w:r>
    </w:p>
    <w:p w:rsidR="00A314CD" w:rsidRPr="00EB7A67" w:rsidRDefault="00A314CD" w:rsidP="00A314CD">
      <w:pPr>
        <w:rPr>
          <w:lang w:val="en-US"/>
        </w:rPr>
      </w:pPr>
      <w:r w:rsidRPr="00EB7A67">
        <w:rPr>
          <w:lang w:val="en-US"/>
        </w:rPr>
        <w:t>Abstract</w:t>
      </w:r>
    </w:p>
    <w:p w:rsidR="00A314CD" w:rsidRDefault="00A314CD" w:rsidP="00A314CD">
      <w:pPr>
        <w:rPr>
          <w:lang w:val="en-US"/>
        </w:rPr>
      </w:pPr>
      <w:r>
        <w:rPr>
          <w:lang w:val="en-US"/>
        </w:rPr>
        <w:t>A review on identity and psychotherapy training in Individual Psychology in the Seventies of the last century f</w:t>
      </w:r>
      <w:r w:rsidRPr="00EB7A67">
        <w:rPr>
          <w:lang w:val="en-US"/>
        </w:rPr>
        <w:t>rom the perspective of almost h</w:t>
      </w:r>
      <w:r>
        <w:rPr>
          <w:lang w:val="en-US"/>
        </w:rPr>
        <w:t>alf a century membership of the Association for Individual Psychology in Austria (ÖVIP) leads to a draft of the current state of Individual Psychology in psychotherapy training and research at Sigmund Freud University (SFU). Worrying concern about a decrease of quality was mentioned by ÖVIP as a reason for rejecting the cooperation with SFU. As a matter of fact, this review shows up that implementing an autonomous branch of Individual Psychology at SFU has been resulting in a flourishing growth in professional and research matters within Individual Psychology.</w:t>
      </w:r>
    </w:p>
    <w:p w:rsidR="00A314CD" w:rsidRDefault="00A314CD" w:rsidP="00A314CD">
      <w:pPr>
        <w:rPr>
          <w:lang w:val="en-US"/>
        </w:rPr>
      </w:pPr>
      <w:r>
        <w:rPr>
          <w:lang w:val="en-US"/>
        </w:rPr>
        <w:t>Key words</w:t>
      </w:r>
    </w:p>
    <w:p w:rsidR="00A314CD" w:rsidRPr="00EB7A67" w:rsidRDefault="00A314CD" w:rsidP="00A314CD">
      <w:pPr>
        <w:rPr>
          <w:lang w:val="en-US"/>
        </w:rPr>
      </w:pPr>
      <w:r>
        <w:rPr>
          <w:lang w:val="en-US"/>
        </w:rPr>
        <w:t>Individual Psychology, Austrian Association for Individual Psychology, ÖVIP, Sigmund Freud Private University, SFU, academic psychotherapy training, psychotherapy research.</w:t>
      </w:r>
    </w:p>
    <w:p w:rsidR="007C5FF7" w:rsidRPr="00A314CD" w:rsidRDefault="007C5FF7" w:rsidP="00A314CD">
      <w:pPr>
        <w:rPr>
          <w:lang w:val="en-US"/>
        </w:rPr>
      </w:pPr>
      <w:bookmarkStart w:id="0" w:name="_GoBack"/>
      <w:bookmarkEnd w:id="0"/>
    </w:p>
    <w:sectPr w:rsidR="007C5FF7" w:rsidRPr="00A314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BF"/>
    <w:rsid w:val="00490597"/>
    <w:rsid w:val="007C5FF7"/>
    <w:rsid w:val="00A314CD"/>
    <w:rsid w:val="00ED0F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FCFB4-D834-42D7-AB8E-6122F281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0597"/>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90597"/>
    <w:rPr>
      <w:color w:val="0563C1" w:themeColor="hyperlink"/>
      <w:u w:val="single"/>
    </w:rPr>
  </w:style>
  <w:style w:type="paragraph" w:styleId="NurText">
    <w:name w:val="Plain Text"/>
    <w:basedOn w:val="Standard"/>
    <w:link w:val="NurTextZchn"/>
    <w:uiPriority w:val="99"/>
    <w:semiHidden/>
    <w:unhideWhenUsed/>
    <w:rsid w:val="00490597"/>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49059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Adl4a</b:Tag>
    <b:SourceType>BookSection</b:SourceType>
    <b:Guid>{B727D428-29ED-4280-8814-FF093F92AB9F}</b:Guid>
    <b:Title>Der Arzt als Erzieher</b:Title>
    <b:Year>1904a</b:Year>
    <b:City>Göttingen</b:City>
    <b:Publisher>Vandenhoeck &amp; Ruprecht 2007</b:Publisher>
    <b:Author>
      <b:Author>
        <b:NameList>
          <b:Person>
            <b:Last>Adler</b:Last>
            <b:First>Alfred</b:First>
          </b:Person>
        </b:NameList>
      </b:Author>
      <b:Editor>
        <b:NameList>
          <b:Person>
            <b:Last>Bruder-Bezzel</b:Last>
            <b:First>Almuth</b:First>
          </b:Person>
        </b:NameList>
      </b:Editor>
    </b:Author>
    <b:Pages>25-34</b:Pages>
    <b:BookTitle>Persönlichkeit und neurotische Entwicklung. Frühe Schriften (1904-1912). Alfred Adler Studienausgabe Bd. 1</b:BookTitle>
    <b:RefOrder>1</b:RefOrder>
  </b:Source>
</b:Sources>
</file>

<file path=customXml/itemProps1.xml><?xml version="1.0" encoding="utf-8"?>
<ds:datastoreItem xmlns:ds="http://schemas.openxmlformats.org/officeDocument/2006/customXml" ds:itemID="{EBB46698-109B-49D1-93BE-AD31F325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Univ.Prof.Dr. Brigitte Sindelar</dc:creator>
  <cp:keywords/>
  <dc:description/>
  <cp:lastModifiedBy>Univ.Prof.Dr. Brigitte Sindelar</cp:lastModifiedBy>
  <cp:revision>2</cp:revision>
  <dcterms:created xsi:type="dcterms:W3CDTF">2016-06-26T09:39:00Z</dcterms:created>
  <dcterms:modified xsi:type="dcterms:W3CDTF">2016-06-26T12:24:00Z</dcterms:modified>
</cp:coreProperties>
</file>